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773807" w:rsidRDefault="00773807" w:rsidP="00772DED">
      <w:pPr>
        <w:pStyle w:val="20"/>
        <w:shd w:val="clear" w:color="auto" w:fill="auto"/>
        <w:spacing w:line="360" w:lineRule="auto"/>
        <w:rPr>
          <w:rStyle w:val="21"/>
        </w:rPr>
      </w:pPr>
    </w:p>
    <w:p w:rsidR="001558C4" w:rsidRPr="001558C4" w:rsidRDefault="001558C4" w:rsidP="001558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Научно-исследовательская работа</w:t>
      </w:r>
    </w:p>
    <w:p w:rsidR="00E75A47" w:rsidRPr="001558C4" w:rsidRDefault="001558C4" w:rsidP="00E75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Научно-исследовательская работа 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предназначена для студентов, обучающихся по направлению </w:t>
      </w:r>
      <w:r w:rsidR="00E75A47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38.0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E75A47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E75A47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Менеджмент</w:t>
      </w:r>
      <w:r w:rsidR="00E75A47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="00292D07" w:rsidRPr="00292D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="00E75A47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8149BE" w:rsidRPr="008149B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Производственный менеджмент и управление бизнес-процессами</w:t>
      </w:r>
      <w:r w:rsidR="00E75A47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="00CC3B5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заочная форма обучения.</w:t>
      </w:r>
    </w:p>
    <w:p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научно-исследовательской работы в структуре ООП - 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«Практик</w:t>
      </w:r>
      <w:r w:rsidR="005701F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и, в том числе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Научно-исследовательская работа (НИР)» направления 38.0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Менеджмент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="00292D07" w:rsidRPr="00292D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="00E75A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8149BE" w:rsidRPr="008149B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Производственный менеджмент и управление бизнес-процессами</w:t>
      </w:r>
      <w:r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:rsidR="00773807" w:rsidRDefault="00773807" w:rsidP="0015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807">
        <w:rPr>
          <w:rFonts w:ascii="Times New Roman" w:hAnsi="Times New Roman" w:cs="Times New Roman"/>
          <w:sz w:val="28"/>
          <w:szCs w:val="28"/>
        </w:rPr>
        <w:t xml:space="preserve">Студенты участвуют на протяжении всего периода обучения в научно- исследовательской работе, в основу которой положена совокупность знаний, умений, владений, получаемых в области управления человеческими ресурсами. Основными формами проведения НИР выступают лекции, научно-методологические, научно-исследовательские, научно-практические семинары, предполагающие проведение научных дискуссий, тренингов, мастер-классов, презентаций, решение кейсов, а также предварительной защиты магистерских диссертаций. </w:t>
      </w:r>
    </w:p>
    <w:p w:rsidR="0050702F" w:rsidRDefault="00773807" w:rsidP="00773807">
      <w:pPr>
        <w:spacing w:line="360" w:lineRule="auto"/>
        <w:ind w:firstLine="709"/>
        <w:jc w:val="both"/>
      </w:pPr>
      <w:r w:rsidRPr="00773807">
        <w:rPr>
          <w:rFonts w:ascii="Times New Roman" w:hAnsi="Times New Roman" w:cs="Times New Roman"/>
          <w:sz w:val="28"/>
          <w:szCs w:val="28"/>
        </w:rPr>
        <w:t>Участие в научно-исследовательской работе закладывает фундамент для подготовки, написания и защиты выпускной квалификационной (магистерской) работы, будущей научно-практической и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807">
        <w:rPr>
          <w:rFonts w:ascii="Times New Roman" w:hAnsi="Times New Roman" w:cs="Times New Roman"/>
          <w:sz w:val="28"/>
          <w:szCs w:val="28"/>
        </w:rPr>
        <w:t>- педагогической деятельности. Проведение НИР базируется на сумме знаний, полученных студентами в процессе изучения модулей дисциплин общепрофессионального и инвариантного циклов и модуля обязательных дисциплин в процессе обучения по программе «Управление человеческими ресурсами организации»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558C4"/>
    <w:rsid w:val="001F13DA"/>
    <w:rsid w:val="00292D07"/>
    <w:rsid w:val="00524446"/>
    <w:rsid w:val="005701F2"/>
    <w:rsid w:val="006368BE"/>
    <w:rsid w:val="00644C85"/>
    <w:rsid w:val="0070300F"/>
    <w:rsid w:val="00772DED"/>
    <w:rsid w:val="00773807"/>
    <w:rsid w:val="008149BE"/>
    <w:rsid w:val="00A8708C"/>
    <w:rsid w:val="00AB67BB"/>
    <w:rsid w:val="00CC3B58"/>
    <w:rsid w:val="00D47822"/>
    <w:rsid w:val="00E75A47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C7D2-CB77-4F07-8166-7E16C5F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773807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C723E-59D5-4024-9A49-2F020CE85F5D}"/>
</file>

<file path=customXml/itemProps2.xml><?xml version="1.0" encoding="utf-8"?>
<ds:datastoreItem xmlns:ds="http://schemas.openxmlformats.org/officeDocument/2006/customXml" ds:itemID="{B712C102-0FE9-4162-A0A3-D8B972E717DF}"/>
</file>

<file path=customXml/itemProps3.xml><?xml version="1.0" encoding="utf-8"?>
<ds:datastoreItem xmlns:ds="http://schemas.openxmlformats.org/officeDocument/2006/customXml" ds:itemID="{A9614C6F-B042-4D91-BC0F-CB0152B14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Шуваева Юлия Олеговна</cp:lastModifiedBy>
  <cp:revision>7</cp:revision>
  <dcterms:created xsi:type="dcterms:W3CDTF">2018-04-02T14:28:00Z</dcterms:created>
  <dcterms:modified xsi:type="dcterms:W3CDTF">2020-11-17T14:19:00Z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